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BASEMENT FLOOR   258.0 Msq.     =   2800.44  Sq.Ft.  Car Parking area</w:t>
      </w:r>
    </w:p>
    <w:p>
      <w:pPr>
        <w:pStyle w:val="style0"/>
      </w:pPr>
      <w:r>
        <w:rPr/>
        <w:t>GROUND FLOOR        280.12           =   3044.90  Sq.Ft.</w:t>
      </w:r>
    </w:p>
    <w:p>
      <w:pPr>
        <w:pStyle w:val="style0"/>
      </w:pPr>
      <w:r>
        <w:rPr/>
        <w:t>FIRST FLOOR             280.12          =   3044.90  Sq.Ft.</w:t>
      </w:r>
    </w:p>
    <w:p>
      <w:pPr>
        <w:pStyle w:val="style0"/>
      </w:pPr>
      <w:r>
        <w:rPr/>
        <w:t>SECOND FLOOR         297.70          =   3236.00  Sq.Ft.</w:t>
      </w:r>
    </w:p>
    <w:p>
      <w:pPr>
        <w:pStyle w:val="style0"/>
      </w:pPr>
      <w:r>
        <w:rPr/>
        <w:t>THIRD FLOOR             255.70          =   2779.46   Sq.Ft.</w:t>
      </w:r>
    </w:p>
    <w:p>
      <w:pPr>
        <w:pStyle w:val="style0"/>
      </w:pPr>
      <w:r>
        <w:rPr/>
        <w:t xml:space="preserve">FOURTH FLOOR         255.70          =   </w:t>
      </w:r>
      <w:bookmarkStart w:id="0" w:name="__DdeLink__14_984097182"/>
      <w:r>
        <w:rPr/>
        <w:t>2779.46</w:t>
      </w:r>
      <w:bookmarkEnd w:id="0"/>
      <w:r>
        <w:rPr/>
        <w:t xml:space="preserve">    Sq.Ft.  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>TOTAL                     1627.73 M.sq.  =   17685.16  Sq.Ft.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  <w:t xml:space="preserve"> </w:t>
      </w:r>
      <w:r>
        <w:rPr/>
        <w:t>Additional</w:t>
      </w:r>
    </w:p>
    <w:p>
      <w:pPr>
        <w:pStyle w:val="style0"/>
      </w:pPr>
      <w:r>
        <w:rPr/>
        <w:t>TERRACE FLOOR    83.61 M.sq.     =   908.84  Sq.Ft.</w:t>
      </w:r>
    </w:p>
    <w:p>
      <w:pPr>
        <w:pStyle w:val="style0"/>
      </w:pPr>
      <w:r>
        <w:rPr/>
        <w:t>(INCLUDING LIFT ROOM/ENGINE ROOM/  WATER TANK)</w:t>
      </w:r>
    </w:p>
    <w:p>
      <w:pPr>
        <w:pStyle w:val="style0"/>
      </w:pPr>
      <w:r>
        <w:rPr/>
        <w:t xml:space="preserve"> 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  <w:numPr>
          <w:ilvl w:val="0"/>
          <w:numId w:val="1"/>
        </w:numPr>
      </w:pPr>
      <w:r>
        <w:rPr/>
        <w:t>2 Nos. LIFT</w:t>
      </w:r>
    </w:p>
    <w:p>
      <w:pPr>
        <w:pStyle w:val="style0"/>
        <w:numPr>
          <w:ilvl w:val="0"/>
          <w:numId w:val="1"/>
        </w:numPr>
      </w:pPr>
      <w:r>
        <w:rPr/>
        <w:t>CENTRALISED AIR CONDITIONER</w:t>
      </w:r>
    </w:p>
    <w:p>
      <w:pPr>
        <w:pStyle w:val="style0"/>
        <w:numPr>
          <w:ilvl w:val="0"/>
          <w:numId w:val="1"/>
        </w:numPr>
      </w:pPr>
      <w:r>
        <w:rPr/>
        <w:t>MAIN DOOR (AUTOMATIC GLASS DOOR)</w:t>
      </w:r>
    </w:p>
    <w:p>
      <w:pPr>
        <w:pStyle w:val="style0"/>
        <w:numPr>
          <w:ilvl w:val="0"/>
          <w:numId w:val="1"/>
        </w:numPr>
      </w:pPr>
      <w:r>
        <w:rPr/>
        <w:t>250 KWA GENRATOR</w:t>
      </w:r>
    </w:p>
    <w:p>
      <w:pPr>
        <w:pStyle w:val="style0"/>
        <w:numPr>
          <w:ilvl w:val="0"/>
          <w:numId w:val="1"/>
        </w:numPr>
      </w:pPr>
      <w:r>
        <w:rPr/>
        <w:t>300 KWA TARNSFORMER</w:t>
      </w:r>
    </w:p>
    <w:p>
      <w:pPr>
        <w:pStyle w:val="style0"/>
        <w:numPr>
          <w:ilvl w:val="0"/>
          <w:numId w:val="1"/>
        </w:numPr>
      </w:pPr>
      <w:r>
        <w:rPr/>
        <w:t>STP TREATMENT PLANT</w:t>
      </w:r>
    </w:p>
    <w:p>
      <w:pPr>
        <w:pStyle w:val="style0"/>
        <w:numPr>
          <w:ilvl w:val="0"/>
          <w:numId w:val="1"/>
        </w:numPr>
      </w:pPr>
      <w:r>
        <w:rPr/>
        <w:t>1</w:t>
      </w:r>
      <w:r>
        <w:rPr>
          <w:vertAlign w:val="superscript"/>
        </w:rPr>
        <w:t>ST</w:t>
      </w:r>
      <w:r>
        <w:rPr/>
        <w:t xml:space="preserve"> CLASS VETRIFIED TILES</w:t>
      </w:r>
    </w:p>
    <w:p>
      <w:pPr>
        <w:pStyle w:val="style0"/>
        <w:numPr>
          <w:ilvl w:val="0"/>
          <w:numId w:val="1"/>
        </w:numPr>
      </w:pPr>
      <w:r>
        <w:rPr/>
        <w:t>FALSE CELING</w:t>
      </w:r>
    </w:p>
    <w:p>
      <w:pPr>
        <w:pStyle w:val="style0"/>
        <w:numPr>
          <w:ilvl w:val="0"/>
          <w:numId w:val="1"/>
        </w:numPr>
      </w:pPr>
      <w:r>
        <w:rPr/>
        <w:t xml:space="preserve">WIREING/CABLEING </w:t>
      </w:r>
    </w:p>
    <w:p>
      <w:pPr>
        <w:pStyle w:val="style0"/>
        <w:ind w:hanging="0" w:left="360" w:right="0"/>
      </w:pPr>
      <w:r>
        <w:rPr/>
        <w:t>10 16.4 CENTS OF LAND</w:t>
      </w:r>
    </w:p>
    <w:p>
      <w:pPr>
        <w:pStyle w:val="style0"/>
        <w:ind w:hanging="0" w:left="360" w:right="0"/>
      </w:pPr>
      <w:r>
        <w:rPr/>
        <w:t>11 Car Parking area  - 30 Nos.</w:t>
      </w:r>
    </w:p>
    <w:p>
      <w:pPr>
        <w:pStyle w:val="style0"/>
        <w:ind w:hanging="0" w:left="360" w:right="0"/>
      </w:pPr>
      <w:r>
        <w:rPr/>
      </w:r>
    </w:p>
    <w:p>
      <w:pPr>
        <w:pStyle w:val="style0"/>
        <w:ind w:hanging="0" w:left="360" w:right="0"/>
      </w:pPr>
      <w:r>
        <w:rPr/>
      </w:r>
    </w:p>
    <w:p>
      <w:pPr>
        <w:pStyle w:val="style0"/>
        <w:ind w:hanging="0" w:left="360" w:right="0"/>
      </w:pPr>
      <w:r>
        <w:rPr/>
      </w:r>
    </w:p>
    <w:p>
      <w:pPr>
        <w:pStyle w:val="style0"/>
        <w:ind w:hanging="0" w:left="360" w:right="0"/>
      </w:pPr>
      <w:r>
        <w:rPr/>
      </w:r>
    </w:p>
    <w:p>
      <w:pPr>
        <w:pStyle w:val="style0"/>
        <w:ind w:hanging="0" w:left="360" w:right="0"/>
      </w:pPr>
      <w:r>
        <w:rPr/>
      </w:r>
    </w:p>
    <w:p>
      <w:pPr>
        <w:sectPr>
          <w:type w:val="nextPage"/>
          <w:pgSz w:h="15840" w:w="12240"/>
          <w:pgMar w:bottom="1134" w:footer="0" w:gutter="0" w:header="0" w:left="1134" w:right="1134" w:top="1134"/>
          <w:pgNumType w:fmt="decimal"/>
          <w:formProt w:val="false"/>
          <w:textDirection w:val="lrTb"/>
          <w:docGrid w:charSpace="0" w:linePitch="240" w:type="default"/>
        </w:sectPr>
      </w:pPr>
    </w:p>
    <w:p>
      <w:pPr>
        <w:pStyle w:val="style0"/>
      </w:pPr>
      <w:r>
        <w:rPr/>
      </w:r>
    </w:p>
    <w:p>
      <w:pPr>
        <w:sectPr>
          <w:type w:val="continuous"/>
          <w:pgSz w:h="15840" w:w="12240"/>
          <w:pgMar w:bottom="1134" w:footer="0" w:gutter="0" w:header="0" w:left="1134" w:right="1134" w:top="1134"/>
          <w:formProt w:val="false"/>
          <w:textDirection w:val="lrTb"/>
          <w:docGrid w:charSpace="0" w:linePitch="240" w:type="default"/>
        </w:sectPr>
      </w:pPr>
    </w:p>
    <w:sectPr>
      <w:type w:val="continuous"/>
      <w:pgSz w:h="15840" w:w="12240"/>
      <w:pgMar w:bottom="1134" w:footer="0" w:gutter="0" w:header="0" w:left="1134" w:right="1134" w:top="1134"/>
      <w:pgNumType w:fmt="decimal"/>
      <w:formProt w:val="false"/>
      <w:textDirection w:val="lrTb"/>
      <w:docGrid w:charSpace="0" w:linePitch="24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tabs>
          <w:tab w:pos="720" w:val="num"/>
        </w:tabs>
        <w:ind w:hanging="360" w:left="720"/>
      </w:pPr>
    </w:lvl>
    <w:lvl w:ilvl="1">
      <w:start w:val="1"/>
      <w:numFmt w:val="decimal"/>
      <w:lvlText w:val="%2."/>
      <w:lvlJc w:val="left"/>
      <w:pPr>
        <w:tabs>
          <w:tab w:pos="1080" w:val="num"/>
        </w:tabs>
        <w:ind w:hanging="360" w:left="1080"/>
      </w:pPr>
    </w:lvl>
    <w:lvl w:ilvl="2">
      <w:start w:val="1"/>
      <w:numFmt w:val="decimal"/>
      <w:lvlText w:val="%3."/>
      <w:lvlJc w:val="left"/>
      <w:pPr>
        <w:tabs>
          <w:tab w:pos="1440" w:val="num"/>
        </w:tabs>
        <w:ind w:hanging="360" w:left="1440"/>
      </w:pPr>
    </w:lvl>
    <w:lvl w:ilvl="3">
      <w:start w:val="1"/>
      <w:numFmt w:val="decimal"/>
      <w:lvlText w:val="%4."/>
      <w:lvlJc w:val="left"/>
      <w:pPr>
        <w:tabs>
          <w:tab w:pos="1800" w:val="num"/>
        </w:tabs>
        <w:ind w:hanging="360" w:left="1800"/>
      </w:pPr>
    </w:lvl>
    <w:lvl w:ilvl="4">
      <w:start w:val="1"/>
      <w:numFmt w:val="decimal"/>
      <w:lvlText w:val="%5."/>
      <w:lvlJc w:val="left"/>
      <w:pPr>
        <w:tabs>
          <w:tab w:pos="2160" w:val="num"/>
        </w:tabs>
        <w:ind w:hanging="360" w:left="2160"/>
      </w:pPr>
    </w:lvl>
    <w:lvl w:ilvl="5">
      <w:start w:val="1"/>
      <w:numFmt w:val="decimal"/>
      <w:lvlText w:val="%6."/>
      <w:lvlJc w:val="left"/>
      <w:pPr>
        <w:tabs>
          <w:tab w:pos="2520" w:val="num"/>
        </w:tabs>
        <w:ind w:hanging="360" w:left="2520"/>
      </w:pPr>
    </w:lvl>
    <w:lvl w:ilvl="6">
      <w:start w:val="1"/>
      <w:numFmt w:val="decimal"/>
      <w:lvlText w:val="%7."/>
      <w:lvlJc w:val="left"/>
      <w:pPr>
        <w:tabs>
          <w:tab w:pos="2880" w:val="num"/>
        </w:tabs>
        <w:ind w:hanging="360" w:left="2880"/>
      </w:pPr>
    </w:lvl>
    <w:lvl w:ilvl="7">
      <w:start w:val="1"/>
      <w:numFmt w:val="decimal"/>
      <w:lvlText w:val="%8."/>
      <w:lvlJc w:val="left"/>
      <w:pPr>
        <w:tabs>
          <w:tab w:pos="3240" w:val="num"/>
        </w:tabs>
        <w:ind w:hanging="360" w:left="3240"/>
      </w:pPr>
    </w:lvl>
    <w:lvl w:ilvl="8">
      <w:start w:val="1"/>
      <w:numFmt w:val="decimal"/>
      <w:lvlText w:val="%9."/>
      <w:lvlJc w:val="left"/>
      <w:pPr>
        <w:tabs>
          <w:tab w:pos="3600" w:val="num"/>
        </w:tabs>
        <w:ind w:hanging="360" w:left="36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style w:styleId="style0" w:type="paragraph">
    <w:name w:val="Default Style"/>
    <w:next w:val="style0"/>
    <w:pPr>
      <w:widowControl w:val="false"/>
      <w:suppressAutoHyphens w:val="true"/>
    </w:pPr>
    <w:rPr>
      <w:rFonts w:ascii="Times New Roman" w:cs="Mangal" w:eastAsia="SimSun" w:hAnsi="Times New Roman"/>
      <w:color w:val="00000A"/>
      <w:sz w:val="24"/>
      <w:szCs w:val="24"/>
      <w:lang w:bidi="hi-IN" w:eastAsia="zh-CN" w:val="en-US"/>
    </w:rPr>
  </w:style>
  <w:style w:styleId="style1" w:type="paragraph">
    <w:name w:val="Heading 1"/>
    <w:basedOn w:val="style17"/>
    <w:next w:val="style1"/>
    <w:pPr/>
    <w:rPr>
      <w:b/>
      <w:bCs/>
      <w:sz w:val="32"/>
      <w:szCs w:val="32"/>
    </w:rPr>
  </w:style>
  <w:style w:styleId="style2" w:type="paragraph">
    <w:name w:val="Heading 2"/>
    <w:basedOn w:val="style17"/>
    <w:next w:val="style2"/>
    <w:pPr/>
    <w:rPr>
      <w:b/>
      <w:bCs/>
      <w:i/>
      <w:iCs/>
      <w:sz w:val="28"/>
      <w:szCs w:val="28"/>
    </w:rPr>
  </w:style>
  <w:style w:styleId="style3" w:type="paragraph">
    <w:name w:val="Heading 3"/>
    <w:basedOn w:val="style17"/>
    <w:next w:val="style3"/>
    <w:pPr/>
    <w:rPr>
      <w:b/>
      <w:bCs/>
      <w:sz w:val="28"/>
      <w:szCs w:val="28"/>
    </w:rPr>
  </w:style>
  <w:style w:styleId="style15" w:type="character">
    <w:name w:val="WW8Num1zfalse"/>
    <w:next w:val="style15"/>
    <w:rPr/>
  </w:style>
  <w:style w:styleId="style16" w:type="character">
    <w:name w:val="WW8Num1ztrue"/>
    <w:next w:val="style16"/>
    <w:rPr/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Mangal" w:eastAsia="Microsoft Ya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Mangal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Mangal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1268</TotalTime>
  <Application>LibreOffice/4.0.3.3$Windows_x86 LibreOffice_project/0eaa50a932c8f2199a615e1eb30f7ac74279539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2013-05-16T14:52:14.70Z</dcterms:created>
  <dcterms:modified xsi:type="dcterms:W3CDTF">2013-05-16T15:28:37.27Z</dcterms:modified>
  <cp:revision>1</cp:revision>
</cp:coreProperties>
</file>